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35" w:rsidRDefault="00B65635" w:rsidP="00B65635">
      <w:pPr>
        <w:rPr>
          <w:rFonts w:ascii="Arial" w:eastAsia="Times New Roman" w:hAnsi="Arial" w:cs="Arial"/>
          <w:color w:val="000000"/>
          <w:sz w:val="20"/>
          <w:szCs w:val="20"/>
        </w:rPr>
      </w:pPr>
      <w:r>
        <w:rPr>
          <w:rFonts w:ascii="Calibri" w:eastAsia="Times New Roman" w:hAnsi="Calibri" w:cs="Arial"/>
          <w:color w:val="000000"/>
          <w:sz w:val="22"/>
          <w:szCs w:val="22"/>
        </w:rPr>
        <w:t>Smishing Fraud Alert 26/05/2017 19:26:21 [180712]</w:t>
      </w:r>
      <w:r>
        <w:rPr>
          <w:rFonts w:ascii="Arial" w:eastAsia="Times New Roman" w:hAnsi="Arial" w:cs="Arial"/>
          <w:color w:val="000000"/>
          <w:sz w:val="20"/>
          <w:szCs w:val="20"/>
        </w:rPr>
        <w:t xml:space="preserve"> </w:t>
      </w:r>
    </w:p>
    <w:p w:rsidR="00B65635" w:rsidRDefault="00B65635" w:rsidP="00B65635">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9026"/>
      </w:tblGrid>
      <w:tr w:rsidR="00B65635" w:rsidTr="00B65635">
        <w:trPr>
          <w:tblCellSpacing w:w="0" w:type="dxa"/>
          <w:jc w:val="center"/>
        </w:trPr>
        <w:tc>
          <w:tcPr>
            <w:tcW w:w="0" w:type="auto"/>
            <w:vAlign w:val="center"/>
            <w:hideMark/>
          </w:tcPr>
          <w:p w:rsidR="00B65635" w:rsidRDefault="00B65635">
            <w:pPr>
              <w:rPr>
                <w:rFonts w:eastAsia="Times New Roman"/>
              </w:rPr>
            </w:pPr>
            <w:r>
              <w:rPr>
                <w:rFonts w:eastAsia="Times New Roman"/>
                <w:noProof/>
              </w:rPr>
              <w:drawing>
                <wp:inline distT="0" distB="0" distL="0" distR="0">
                  <wp:extent cx="6858000" cy="1059180"/>
                  <wp:effectExtent l="0" t="0" r="0" b="762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59180"/>
                          </a:xfrm>
                          <a:prstGeom prst="rect">
                            <a:avLst/>
                          </a:prstGeom>
                          <a:noFill/>
                          <a:ln>
                            <a:noFill/>
                          </a:ln>
                        </pic:spPr>
                      </pic:pic>
                    </a:graphicData>
                  </a:graphic>
                </wp:inline>
              </w:drawing>
            </w:r>
          </w:p>
        </w:tc>
      </w:tr>
      <w:tr w:rsidR="00B65635" w:rsidTr="00B65635">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B65635">
              <w:trPr>
                <w:tblCellSpacing w:w="0" w:type="dxa"/>
                <w:jc w:val="center"/>
              </w:trPr>
              <w:tc>
                <w:tcPr>
                  <w:tcW w:w="0" w:type="auto"/>
                  <w:shd w:val="clear" w:color="auto" w:fill="E6E6E6"/>
                  <w:tcMar>
                    <w:top w:w="0" w:type="dxa"/>
                    <w:left w:w="300" w:type="dxa"/>
                    <w:bottom w:w="0" w:type="dxa"/>
                    <w:right w:w="0" w:type="dxa"/>
                  </w:tcMar>
                  <w:vAlign w:val="center"/>
                  <w:hideMark/>
                </w:tcPr>
                <w:p w:rsidR="00B65635" w:rsidRDefault="00B65635">
                  <w:pPr>
                    <w:rPr>
                      <w:rFonts w:eastAsia="Times New Roman"/>
                      <w:color w:val="333333"/>
                    </w:rPr>
                  </w:pPr>
                  <w:r>
                    <w:rPr>
                      <w:rFonts w:ascii="Arial" w:eastAsia="Times New Roman" w:hAnsi="Arial" w:cs="Arial"/>
                      <w:b/>
                      <w:bCs/>
                      <w:color w:val="333333"/>
                    </w:rPr>
                    <w:t>Smishing Fraud Alert</w:t>
                  </w:r>
                </w:p>
              </w:tc>
            </w:tr>
          </w:tbl>
          <w:p w:rsidR="00B65635" w:rsidRDefault="00B65635">
            <w:pPr>
              <w:jc w:val="center"/>
              <w:rPr>
                <w:rFonts w:eastAsia="Times New Roman"/>
                <w:sz w:val="20"/>
                <w:szCs w:val="20"/>
              </w:rPr>
            </w:pPr>
          </w:p>
        </w:tc>
      </w:tr>
      <w:tr w:rsidR="00B65635" w:rsidTr="00B65635">
        <w:trPr>
          <w:tblCellSpacing w:w="0" w:type="dxa"/>
          <w:jc w:val="center"/>
        </w:trPr>
        <w:tc>
          <w:tcPr>
            <w:tcW w:w="0" w:type="auto"/>
            <w:vAlign w:val="center"/>
            <w:hideMark/>
          </w:tcPr>
          <w:p w:rsidR="00B65635" w:rsidRDefault="00B65635">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B65635" w:rsidTr="00B65635">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B65635">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B65635">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B65635">
                          <w:trPr>
                            <w:tblCellSpacing w:w="15" w:type="dxa"/>
                          </w:trPr>
                          <w:tc>
                            <w:tcPr>
                              <w:tcW w:w="0" w:type="auto"/>
                              <w:tcMar>
                                <w:top w:w="15" w:type="dxa"/>
                                <w:left w:w="15" w:type="dxa"/>
                                <w:bottom w:w="15" w:type="dxa"/>
                                <w:right w:w="15" w:type="dxa"/>
                              </w:tcMar>
                              <w:vAlign w:val="center"/>
                              <w:hideMark/>
                            </w:tcPr>
                            <w:p w:rsidR="00B65635" w:rsidRDefault="00B65635">
                              <w:pPr>
                                <w:rPr>
                                  <w:rFonts w:eastAsia="Times New Roman"/>
                                </w:rPr>
                              </w:pPr>
                              <w:r>
                                <w:rPr>
                                  <w:rFonts w:ascii="Arial" w:eastAsia="Times New Roman" w:hAnsi="Arial" w:cs="Arial"/>
                                  <w:b/>
                                  <w:bCs/>
                                  <w:sz w:val="20"/>
                                  <w:szCs w:val="20"/>
                                </w:rPr>
                                <w:t>This is a message sent via eCops. This information has been sent on behalf of Action Fraud (National Fraud Intelligence Bureau)</w:t>
                              </w:r>
                            </w:p>
                          </w:tc>
                        </w:tr>
                        <w:tr w:rsidR="00B65635">
                          <w:trPr>
                            <w:tblCellSpacing w:w="15" w:type="dxa"/>
                          </w:trPr>
                          <w:tc>
                            <w:tcPr>
                              <w:tcW w:w="0" w:type="auto"/>
                              <w:tcMar>
                                <w:top w:w="15" w:type="dxa"/>
                                <w:left w:w="15" w:type="dxa"/>
                                <w:bottom w:w="15" w:type="dxa"/>
                                <w:right w:w="15" w:type="dxa"/>
                              </w:tcMar>
                              <w:vAlign w:val="center"/>
                              <w:hideMark/>
                            </w:tcPr>
                            <w:p w:rsidR="00B65635" w:rsidRDefault="00B65635">
                              <w:pPr>
                                <w:rPr>
                                  <w:rFonts w:eastAsia="Times New Roman"/>
                                </w:rPr>
                              </w:pPr>
                              <w:r>
                                <w:rPr>
                                  <w:rFonts w:eastAsia="Times New Roman"/>
                                  <w:noProof/>
                                  <w:color w:val="0000FF"/>
                                </w:rPr>
                                <w:drawing>
                                  <wp:inline distT="0" distB="0" distL="0" distR="0">
                                    <wp:extent cx="4762500" cy="655320"/>
                                    <wp:effectExtent l="0" t="0" r="0" b="0"/>
                                    <wp:docPr id="2" name="Picture 2" descr="https://www.neighbourhoodalert.co.uk/admin/information_provider_images/39.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55320"/>
                                            </a:xfrm>
                                            <a:prstGeom prst="rect">
                                              <a:avLst/>
                                            </a:prstGeom>
                                            <a:noFill/>
                                            <a:ln>
                                              <a:noFill/>
                                            </a:ln>
                                          </pic:spPr>
                                        </pic:pic>
                                      </a:graphicData>
                                    </a:graphic>
                                  </wp:inline>
                                </w:drawing>
                              </w:r>
                            </w:p>
                          </w:tc>
                        </w:tr>
                        <w:tr w:rsidR="00B65635">
                          <w:trPr>
                            <w:tblCellSpacing w:w="15" w:type="dxa"/>
                          </w:trPr>
                          <w:tc>
                            <w:tcPr>
                              <w:tcW w:w="0" w:type="auto"/>
                              <w:tcMar>
                                <w:top w:w="15" w:type="dxa"/>
                                <w:left w:w="15" w:type="dxa"/>
                                <w:bottom w:w="15" w:type="dxa"/>
                                <w:right w:w="15" w:type="dxa"/>
                              </w:tcMar>
                              <w:vAlign w:val="center"/>
                              <w:hideMark/>
                            </w:tcPr>
                            <w:p w:rsidR="00B65635" w:rsidRDefault="00B65635">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B65635">
                          <w:trPr>
                            <w:tblCellSpacing w:w="15" w:type="dxa"/>
                          </w:trPr>
                          <w:tc>
                            <w:tcPr>
                              <w:tcW w:w="0" w:type="auto"/>
                              <w:tcMar>
                                <w:top w:w="15" w:type="dxa"/>
                                <w:left w:w="15" w:type="dxa"/>
                                <w:bottom w:w="15" w:type="dxa"/>
                                <w:right w:w="15" w:type="dxa"/>
                              </w:tcMar>
                              <w:vAlign w:val="center"/>
                              <w:hideMark/>
                            </w:tcPr>
                            <w:p w:rsidR="00B65635" w:rsidRDefault="00B65635">
                              <w:pPr>
                                <w:rPr>
                                  <w:rFonts w:eastAsia="Times New Roman"/>
                                </w:rPr>
                              </w:pPr>
                              <w:r>
                                <w:rPr>
                                  <w:rFonts w:ascii="Arial" w:eastAsia="Times New Roman" w:hAnsi="Arial" w:cs="Arial"/>
                                  <w:b/>
                                  <w:bCs/>
                                  <w:sz w:val="20"/>
                                  <w:szCs w:val="20"/>
                                </w:rPr>
                                <w:t>Message sent by</w:t>
                              </w:r>
                            </w:p>
                          </w:tc>
                        </w:tr>
                        <w:tr w:rsidR="00B65635">
                          <w:trPr>
                            <w:tblCellSpacing w:w="15" w:type="dxa"/>
                          </w:trPr>
                          <w:tc>
                            <w:tcPr>
                              <w:tcW w:w="0" w:type="auto"/>
                              <w:tcMar>
                                <w:top w:w="15" w:type="dxa"/>
                                <w:left w:w="15" w:type="dxa"/>
                                <w:bottom w:w="15" w:type="dxa"/>
                                <w:right w:w="15" w:type="dxa"/>
                              </w:tcMar>
                              <w:vAlign w:val="center"/>
                              <w:hideMark/>
                            </w:tcPr>
                            <w:p w:rsidR="00B65635" w:rsidRDefault="00B65635">
                              <w:pPr>
                                <w:rPr>
                                  <w:rFonts w:eastAsia="Times New Roman"/>
                                </w:rPr>
                              </w:pPr>
                              <w:r>
                                <w:rPr>
                                  <w:rFonts w:ascii="Arial" w:eastAsia="Times New Roman" w:hAnsi="Arial" w:cs="Arial"/>
                                  <w:sz w:val="20"/>
                                  <w:szCs w:val="20"/>
                                </w:rPr>
                                <w:t>Action Fraud (Action Fraud, Administrator, National)</w:t>
                              </w:r>
                            </w:p>
                          </w:tc>
                        </w:tr>
                      </w:tbl>
                      <w:p w:rsidR="00B65635" w:rsidRDefault="00B65635">
                        <w:pPr>
                          <w:rPr>
                            <w:rFonts w:ascii="Arial" w:eastAsia="Times New Roman" w:hAnsi="Arial" w:cs="Arial"/>
                          </w:rPr>
                        </w:pPr>
                        <w:r>
                          <w:rPr>
                            <w:rFonts w:ascii="Arial" w:eastAsia="Times New Roman" w:hAnsi="Arial" w:cs="Arial"/>
                          </w:rPr>
                          <w:br/>
                        </w:r>
                        <w:r>
                          <w:rPr>
                            <w:rFonts w:ascii="Arial" w:eastAsia="Times New Roman" w:hAnsi="Arial" w:cs="Arial"/>
                            <w:sz w:val="27"/>
                            <w:szCs w:val="27"/>
                          </w:rPr>
                          <w:t>Smishing – the term used for SMS phishing – is an activity which enables criminals to steal victims’ money or identity, or both, as a result of a response to a text message. Smishing uses your mobile phone (either a smartphone or traditional non-internet connected handset) to manipulate innocent people into taking various actions which can lead to being defrauded.</w:t>
                        </w:r>
                        <w:r>
                          <w:rPr>
                            <w:rFonts w:ascii="Arial" w:eastAsia="Times New Roman" w:hAnsi="Arial" w:cs="Arial"/>
                          </w:rPr>
                          <w:br/>
                          <w:t> </w:t>
                        </w:r>
                        <w:r>
                          <w:rPr>
                            <w:rFonts w:ascii="Arial" w:eastAsia="Times New Roman" w:hAnsi="Arial" w:cs="Arial"/>
                          </w:rPr>
                          <w:br/>
                        </w:r>
                        <w:r>
                          <w:rPr>
                            <w:rFonts w:ascii="Arial" w:eastAsia="Times New Roman" w:hAnsi="Arial" w:cs="Arial"/>
                            <w:sz w:val="27"/>
                            <w:szCs w:val="27"/>
                          </w:rPr>
                          <w:t>The National Fraud Intelligence Bureau has received information that fraudsters are targeting victims via text message, purporting to be from their credit card provider, stating a transaction has been approved on their credit card.</w:t>
                        </w:r>
                        <w:r>
                          <w:rPr>
                            <w:rFonts w:ascii="Arial" w:eastAsia="Times New Roman" w:hAnsi="Arial" w:cs="Arial"/>
                          </w:rPr>
                          <w:br/>
                          <w:t> </w:t>
                        </w:r>
                        <w:r>
                          <w:rPr>
                            <w:rFonts w:ascii="Arial" w:eastAsia="Times New Roman" w:hAnsi="Arial" w:cs="Arial"/>
                          </w:rPr>
                          <w:br/>
                        </w:r>
                        <w:r>
                          <w:rPr>
                            <w:rFonts w:ascii="Arial" w:eastAsia="Times New Roman" w:hAnsi="Arial" w:cs="Arial"/>
                            <w:sz w:val="27"/>
                            <w:szCs w:val="27"/>
                          </w:rPr>
                          <w:t xml:space="preserve">The text message further states to confirm if the transaction is genuine by replying ‘Y’ for Yes or ‘N’ for No. </w:t>
                        </w:r>
                        <w:r>
                          <w:rPr>
                            <w:rFonts w:ascii="Arial" w:eastAsia="Times New Roman" w:hAnsi="Arial" w:cs="Arial"/>
                          </w:rPr>
                          <w:br/>
                          <w:t> </w:t>
                        </w:r>
                        <w:r>
                          <w:rPr>
                            <w:rFonts w:ascii="Arial" w:eastAsia="Times New Roman" w:hAnsi="Arial" w:cs="Arial"/>
                          </w:rPr>
                          <w:br/>
                        </w:r>
                        <w:r>
                          <w:rPr>
                            <w:rFonts w:ascii="Arial" w:eastAsia="Times New Roman" w:hAnsi="Arial" w:cs="Arial"/>
                            <w:sz w:val="27"/>
                            <w:szCs w:val="27"/>
                          </w:rPr>
                          <w:t>Through this method the fraudster would receive confirmation of the victim’s active telephone number and would be able to engage further by asking for the victim’s credit card details, CVV number (the three digits on the back of your bank card) and/or other personal information.</w:t>
                        </w:r>
                        <w:r>
                          <w:rPr>
                            <w:rFonts w:ascii="Arial" w:eastAsia="Times New Roman" w:hAnsi="Arial" w:cs="Arial"/>
                          </w:rPr>
                          <w:br/>
                          <w:t> </w:t>
                        </w:r>
                        <w:r>
                          <w:rPr>
                            <w:rFonts w:ascii="Arial" w:eastAsia="Times New Roman" w:hAnsi="Arial" w:cs="Arial"/>
                          </w:rPr>
                          <w:br/>
                        </w:r>
                        <w:r>
                          <w:rPr>
                            <w:rFonts w:ascii="Arial" w:eastAsia="Times New Roman" w:hAnsi="Arial" w:cs="Arial"/>
                            <w:sz w:val="27"/>
                            <w:szCs w:val="27"/>
                          </w:rPr>
                          <w:t>Protect yourself:</w:t>
                        </w:r>
                        <w:r>
                          <w:rPr>
                            <w:rFonts w:ascii="Arial" w:eastAsia="Times New Roman" w:hAnsi="Arial" w:cs="Arial"/>
                          </w:rPr>
                          <w:t xml:space="preserve"> </w:t>
                        </w:r>
                      </w:p>
                      <w:p w:rsidR="00B65635" w:rsidRDefault="00B65635" w:rsidP="00AC7A9B">
                        <w:pPr>
                          <w:numPr>
                            <w:ilvl w:val="0"/>
                            <w:numId w:val="1"/>
                          </w:numPr>
                          <w:spacing w:before="100" w:beforeAutospacing="1" w:after="100" w:afterAutospacing="1"/>
                          <w:rPr>
                            <w:rFonts w:ascii="Arial" w:eastAsia="Times New Roman" w:hAnsi="Arial" w:cs="Arial"/>
                          </w:rPr>
                        </w:pPr>
                        <w:r>
                          <w:rPr>
                            <w:rFonts w:ascii="Arial" w:eastAsia="Times New Roman" w:hAnsi="Arial" w:cs="Arial"/>
                            <w:sz w:val="27"/>
                            <w:szCs w:val="27"/>
                          </w:rPr>
                          <w:t>Always check the validity of the text message by contacting your credit card provider through the number provided at the back of the card or on the credit card/bank statement.</w:t>
                        </w:r>
                        <w:r>
                          <w:rPr>
                            <w:rFonts w:ascii="Arial" w:eastAsia="Times New Roman" w:hAnsi="Arial" w:cs="Arial"/>
                          </w:rPr>
                          <w:t xml:space="preserve"> </w:t>
                        </w:r>
                      </w:p>
                      <w:p w:rsidR="00B65635" w:rsidRDefault="00B65635" w:rsidP="00AC7A9B">
                        <w:pPr>
                          <w:numPr>
                            <w:ilvl w:val="0"/>
                            <w:numId w:val="1"/>
                          </w:numPr>
                          <w:spacing w:before="100" w:beforeAutospacing="1" w:after="100" w:afterAutospacing="1"/>
                          <w:rPr>
                            <w:rFonts w:ascii="Arial" w:eastAsia="Times New Roman" w:hAnsi="Arial" w:cs="Arial"/>
                          </w:rPr>
                        </w:pPr>
                        <w:r>
                          <w:rPr>
                            <w:rFonts w:ascii="Arial" w:eastAsia="Times New Roman" w:hAnsi="Arial" w:cs="Arial"/>
                            <w:sz w:val="27"/>
                            <w:szCs w:val="27"/>
                          </w:rPr>
                          <w:t xml:space="preserve">Beware of cold calls purporting to be from banks and/or credit </w:t>
                        </w:r>
                        <w:r>
                          <w:rPr>
                            <w:rFonts w:ascii="Arial" w:eastAsia="Times New Roman" w:hAnsi="Arial" w:cs="Arial"/>
                            <w:sz w:val="27"/>
                            <w:szCs w:val="27"/>
                          </w:rPr>
                          <w:lastRenderedPageBreak/>
                          <w:t>card providers.</w:t>
                        </w:r>
                        <w:r>
                          <w:rPr>
                            <w:rFonts w:ascii="Arial" w:eastAsia="Times New Roman" w:hAnsi="Arial" w:cs="Arial"/>
                          </w:rPr>
                          <w:t xml:space="preserve"> </w:t>
                        </w:r>
                      </w:p>
                      <w:p w:rsidR="00B65635" w:rsidRDefault="00B65635" w:rsidP="00AC7A9B">
                        <w:pPr>
                          <w:numPr>
                            <w:ilvl w:val="0"/>
                            <w:numId w:val="1"/>
                          </w:numPr>
                          <w:spacing w:before="100" w:beforeAutospacing="1" w:after="100" w:afterAutospacing="1"/>
                          <w:rPr>
                            <w:rFonts w:ascii="Arial" w:eastAsia="Times New Roman" w:hAnsi="Arial" w:cs="Arial"/>
                          </w:rPr>
                        </w:pPr>
                        <w:r>
                          <w:rPr>
                            <w:rFonts w:ascii="Arial" w:eastAsia="Times New Roman" w:hAnsi="Arial" w:cs="Arial"/>
                            <w:sz w:val="27"/>
                            <w:szCs w:val="27"/>
                          </w:rPr>
                          <w:t>If the phone call from the bank seems suspicious, hang up the phone and wait for 10 minutes before calling the bank back. Again, refer to the number at the back of the card or on the bank statement in order to contact your bank.</w:t>
                        </w:r>
                        <w:r>
                          <w:rPr>
                            <w:rFonts w:ascii="Arial" w:eastAsia="Times New Roman" w:hAnsi="Arial" w:cs="Arial"/>
                          </w:rPr>
                          <w:t xml:space="preserve"> </w:t>
                        </w:r>
                      </w:p>
                      <w:p w:rsidR="00B65635" w:rsidRDefault="00B65635" w:rsidP="00AC7A9B">
                        <w:pPr>
                          <w:numPr>
                            <w:ilvl w:val="0"/>
                            <w:numId w:val="1"/>
                          </w:numPr>
                          <w:spacing w:before="100" w:beforeAutospacing="1" w:after="100" w:afterAutospacing="1"/>
                          <w:rPr>
                            <w:rFonts w:ascii="Arial" w:eastAsia="Times New Roman" w:hAnsi="Arial" w:cs="Arial"/>
                          </w:rPr>
                        </w:pPr>
                        <w:r>
                          <w:rPr>
                            <w:rFonts w:ascii="Arial" w:eastAsia="Times New Roman" w:hAnsi="Arial" w:cs="Arial"/>
                            <w:sz w:val="27"/>
                            <w:szCs w:val="27"/>
                          </w:rPr>
                          <w:t xml:space="preserve">If you have been a victim of fraud or cyber crime, please report it to Action Fraud at </w:t>
                        </w:r>
                        <w:hyperlink r:id="rId10" w:history="1">
                          <w:r>
                            <w:rPr>
                              <w:rStyle w:val="Hyperlink"/>
                              <w:rFonts w:ascii="Arial" w:eastAsia="Times New Roman" w:hAnsi="Arial" w:cs="Arial"/>
                              <w:sz w:val="27"/>
                              <w:szCs w:val="27"/>
                            </w:rPr>
                            <w:t>http://www.actionfraud.police.uk/</w:t>
                          </w:r>
                        </w:hyperlink>
                        <w:r>
                          <w:rPr>
                            <w:rFonts w:ascii="Arial" w:eastAsia="Times New Roman" w:hAnsi="Arial" w:cs="Arial"/>
                            <w:sz w:val="27"/>
                            <w:szCs w:val="27"/>
                          </w:rPr>
                          <w:t xml:space="preserve"> or alternatively by calling 0300 123 2040</w:t>
                        </w:r>
                        <w:r>
                          <w:rPr>
                            <w:rFonts w:ascii="Arial" w:eastAsia="Times New Roman" w:hAnsi="Arial" w:cs="Arial"/>
                          </w:rPr>
                          <w:t xml:space="preserve"> </w:t>
                        </w:r>
                      </w:p>
                      <w:p w:rsidR="00B65635" w:rsidRDefault="00B65635">
                        <w:pPr>
                          <w:jc w:val="center"/>
                          <w:rPr>
                            <w:rFonts w:ascii="Arial" w:eastAsia="Times New Roman" w:hAnsi="Arial" w:cs="Arial"/>
                          </w:rPr>
                        </w:pPr>
                        <w:r>
                          <w:rPr>
                            <w:rFonts w:ascii="Arial" w:eastAsia="Times New Roman" w:hAnsi="Arial" w:cs="Arial"/>
                          </w:rPr>
                          <w:pict>
                            <v:rect id="_x0000_i1025" style="width:415.3pt;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B65635">
                          <w:trPr>
                            <w:tblCellSpacing w:w="15" w:type="dxa"/>
                          </w:trPr>
                          <w:tc>
                            <w:tcPr>
                              <w:tcW w:w="0" w:type="auto"/>
                              <w:tcMar>
                                <w:top w:w="15" w:type="dxa"/>
                                <w:left w:w="15" w:type="dxa"/>
                                <w:bottom w:w="15" w:type="dxa"/>
                                <w:right w:w="15" w:type="dxa"/>
                              </w:tcMar>
                              <w:vAlign w:val="center"/>
                              <w:hideMark/>
                            </w:tcPr>
                            <w:p w:rsidR="00B65635" w:rsidRDefault="00B65635">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1"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2"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3"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B65635" w:rsidRDefault="00B65635">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B65635">
                          <w:trPr>
                            <w:tblCellSpacing w:w="0" w:type="dxa"/>
                          </w:trPr>
                          <w:tc>
                            <w:tcPr>
                              <w:tcW w:w="0" w:type="auto"/>
                              <w:vMerge w:val="restart"/>
                              <w:vAlign w:val="center"/>
                              <w:hideMark/>
                            </w:tcPr>
                            <w:p w:rsidR="00B65635" w:rsidRDefault="00B65635">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B65635" w:rsidRDefault="00B65635">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2"/>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B65635" w:rsidRDefault="00B65635">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B65635" w:rsidRDefault="00B65635">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3"/>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B65635" w:rsidRDefault="00B65635">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65635" w:rsidRDefault="00B65635">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B65635">
                          <w:trPr>
                            <w:tblCellSpacing w:w="0" w:type="dxa"/>
                          </w:trPr>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gridSpan w:val="4"/>
                              <w:vMerge/>
                              <w:vAlign w:val="center"/>
                              <w:hideMark/>
                            </w:tcPr>
                            <w:p w:rsidR="00B65635" w:rsidRDefault="00B65635">
                              <w:pPr>
                                <w:rPr>
                                  <w:rFonts w:eastAsia="Times New Roman"/>
                                </w:rPr>
                              </w:pPr>
                            </w:p>
                          </w:tc>
                          <w:tc>
                            <w:tcPr>
                              <w:tcW w:w="0" w:type="auto"/>
                              <w:vMerge w:val="restart"/>
                              <w:vAlign w:val="center"/>
                              <w:hideMark/>
                            </w:tcPr>
                            <w:p w:rsidR="00B65635" w:rsidRDefault="00B65635">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65635" w:rsidRDefault="00B65635">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B65635" w:rsidRDefault="00B65635">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65635" w:rsidRDefault="00B65635">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B65635">
                          <w:trPr>
                            <w:tblCellSpacing w:w="0" w:type="dxa"/>
                          </w:trPr>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gridSpan w:val="4"/>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Align w:val="center"/>
                              <w:hideMark/>
                            </w:tcPr>
                            <w:p w:rsidR="00B65635" w:rsidRDefault="00B65635">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65635" w:rsidRDefault="00B65635">
                              <w:pPr>
                                <w:rPr>
                                  <w:rFonts w:eastAsia="Times New Roman"/>
                                </w:rPr>
                              </w:pPr>
                            </w:p>
                          </w:tc>
                          <w:tc>
                            <w:tcPr>
                              <w:tcW w:w="0" w:type="auto"/>
                              <w:vAlign w:val="center"/>
                              <w:hideMark/>
                            </w:tcPr>
                            <w:p w:rsidR="00B65635" w:rsidRDefault="00B65635">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B65635">
                          <w:trPr>
                            <w:tblCellSpacing w:w="0" w:type="dxa"/>
                          </w:trPr>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restart"/>
                              <w:vAlign w:val="center"/>
                              <w:hideMark/>
                            </w:tcPr>
                            <w:p w:rsidR="00B65635" w:rsidRDefault="00B65635">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65635" w:rsidRDefault="00B65635">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65635" w:rsidRDefault="00B65635">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3"/>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65635" w:rsidRDefault="00B65635">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65635" w:rsidRDefault="00B65635">
                              <w:pPr>
                                <w:rPr>
                                  <w:rFonts w:eastAsia="Times New Roman"/>
                                </w:rPr>
                              </w:pPr>
                            </w:p>
                          </w:tc>
                          <w:tc>
                            <w:tcPr>
                              <w:tcW w:w="0" w:type="auto"/>
                              <w:vMerge w:val="restart"/>
                              <w:vAlign w:val="center"/>
                              <w:hideMark/>
                            </w:tcPr>
                            <w:p w:rsidR="00B65635" w:rsidRDefault="00B65635">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65635" w:rsidRDefault="00B65635">
                              <w:pPr>
                                <w:rPr>
                                  <w:rFonts w:eastAsia="Times New Roman"/>
                                </w:rPr>
                              </w:pPr>
                            </w:p>
                          </w:tc>
                          <w:tc>
                            <w:tcPr>
                              <w:tcW w:w="0" w:type="auto"/>
                              <w:vAlign w:val="center"/>
                              <w:hideMark/>
                            </w:tcPr>
                            <w:p w:rsidR="00B65635" w:rsidRDefault="00B65635">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B65635">
                          <w:trPr>
                            <w:tblCellSpacing w:w="0" w:type="dxa"/>
                          </w:trPr>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gridSpan w:val="3"/>
                              <w:vMerge w:val="restart"/>
                              <w:vAlign w:val="center"/>
                              <w:hideMark/>
                            </w:tcPr>
                            <w:p w:rsidR="00B65635" w:rsidRDefault="00B65635">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Align w:val="center"/>
                              <w:hideMark/>
                            </w:tcPr>
                            <w:p w:rsidR="00B65635" w:rsidRDefault="00B65635">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B65635">
                          <w:trPr>
                            <w:tblCellSpacing w:w="0" w:type="dxa"/>
                          </w:trPr>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gridSpan w:val="3"/>
                              <w:vMerge/>
                              <w:vAlign w:val="center"/>
                              <w:hideMark/>
                            </w:tcPr>
                            <w:p w:rsidR="00B65635" w:rsidRDefault="00B65635">
                              <w:pPr>
                                <w:rPr>
                                  <w:rFonts w:eastAsia="Times New Roman"/>
                                </w:rPr>
                              </w:pPr>
                            </w:p>
                          </w:tc>
                          <w:tc>
                            <w:tcPr>
                              <w:tcW w:w="0" w:type="auto"/>
                              <w:vMerge/>
                              <w:vAlign w:val="center"/>
                              <w:hideMark/>
                            </w:tcPr>
                            <w:p w:rsidR="00B65635" w:rsidRDefault="00B65635">
                              <w:pPr>
                                <w:rPr>
                                  <w:rFonts w:eastAsia="Times New Roman"/>
                                </w:rPr>
                              </w:pPr>
                            </w:p>
                          </w:tc>
                          <w:tc>
                            <w:tcPr>
                              <w:tcW w:w="0" w:type="auto"/>
                              <w:vAlign w:val="center"/>
                              <w:hideMark/>
                            </w:tcPr>
                            <w:p w:rsidR="00B65635" w:rsidRDefault="00B65635">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65635" w:rsidRDefault="00B65635">
                              <w:pPr>
                                <w:rPr>
                                  <w:rFonts w:eastAsia="Times New Roman"/>
                                </w:rPr>
                              </w:pPr>
                            </w:p>
                          </w:tc>
                          <w:tc>
                            <w:tcPr>
                              <w:tcW w:w="0" w:type="auto"/>
                              <w:vAlign w:val="center"/>
                              <w:hideMark/>
                            </w:tcPr>
                            <w:p w:rsidR="00B65635" w:rsidRDefault="00B65635">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B65635" w:rsidRDefault="00B65635">
                        <w:pPr>
                          <w:rPr>
                            <w:rFonts w:eastAsia="Times New Roman"/>
                          </w:rPr>
                        </w:pPr>
                        <w:r>
                          <w:rPr>
                            <w:rFonts w:ascii="Arial" w:eastAsia="Times New Roman" w:hAnsi="Arial" w:cs="Arial"/>
                            <w:noProof/>
                          </w:rPr>
                          <w:drawing>
                            <wp:inline distT="0" distB="0" distL="0" distR="0">
                              <wp:extent cx="7620" cy="7620"/>
                              <wp:effectExtent l="0" t="0" r="0" b="0"/>
                              <wp:docPr id="1" name="Picture 1" descr="https://www.neighbourhoodalert.co.uk/153813384/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53813384/emai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B65635" w:rsidRDefault="00B65635">
                  <w:pPr>
                    <w:rPr>
                      <w:rFonts w:eastAsia="Times New Roman"/>
                      <w:sz w:val="20"/>
                      <w:szCs w:val="20"/>
                    </w:rPr>
                  </w:pPr>
                </w:p>
              </w:tc>
            </w:tr>
          </w:tbl>
          <w:p w:rsidR="00B65635" w:rsidRDefault="00B65635">
            <w:pPr>
              <w:jc w:val="center"/>
              <w:rPr>
                <w:rFonts w:eastAsia="Times New Roman"/>
                <w:sz w:val="20"/>
                <w:szCs w:val="20"/>
              </w:rPr>
            </w:pPr>
          </w:p>
        </w:tc>
      </w:tr>
    </w:tbl>
    <w:p w:rsidR="00417C13" w:rsidRDefault="00417C13">
      <w:bookmarkStart w:id="0" w:name="_GoBack"/>
      <w:bookmarkEnd w:id="0"/>
    </w:p>
    <w:sectPr w:rsidR="0041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CA"/>
    <w:multiLevelType w:val="multilevel"/>
    <w:tmpl w:val="A058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35"/>
    <w:rsid w:val="00417C13"/>
    <w:rsid w:val="00B6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635"/>
    <w:rPr>
      <w:color w:val="0000FF"/>
      <w:u w:val="single"/>
    </w:rPr>
  </w:style>
  <w:style w:type="paragraph" w:styleId="BalloonText">
    <w:name w:val="Balloon Text"/>
    <w:basedOn w:val="Normal"/>
    <w:link w:val="BalloonTextChar"/>
    <w:uiPriority w:val="99"/>
    <w:semiHidden/>
    <w:unhideWhenUsed/>
    <w:rsid w:val="00B65635"/>
    <w:rPr>
      <w:rFonts w:ascii="Tahoma" w:hAnsi="Tahoma" w:cs="Tahoma"/>
      <w:sz w:val="16"/>
      <w:szCs w:val="16"/>
    </w:rPr>
  </w:style>
  <w:style w:type="character" w:customStyle="1" w:styleId="BalloonTextChar">
    <w:name w:val="Balloon Text Char"/>
    <w:basedOn w:val="DefaultParagraphFont"/>
    <w:link w:val="BalloonText"/>
    <w:uiPriority w:val="99"/>
    <w:semiHidden/>
    <w:rsid w:val="00B6563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635"/>
    <w:rPr>
      <w:color w:val="0000FF"/>
      <w:u w:val="single"/>
    </w:rPr>
  </w:style>
  <w:style w:type="paragraph" w:styleId="BalloonText">
    <w:name w:val="Balloon Text"/>
    <w:basedOn w:val="Normal"/>
    <w:link w:val="BalloonTextChar"/>
    <w:uiPriority w:val="99"/>
    <w:semiHidden/>
    <w:unhideWhenUsed/>
    <w:rsid w:val="00B65635"/>
    <w:rPr>
      <w:rFonts w:ascii="Tahoma" w:hAnsi="Tahoma" w:cs="Tahoma"/>
      <w:sz w:val="16"/>
      <w:szCs w:val="16"/>
    </w:rPr>
  </w:style>
  <w:style w:type="character" w:customStyle="1" w:styleId="BalloonTextChar">
    <w:name w:val="Balloon Text Char"/>
    <w:basedOn w:val="DefaultParagraphFont"/>
    <w:link w:val="BalloonText"/>
    <w:uiPriority w:val="99"/>
    <w:semiHidden/>
    <w:rsid w:val="00B6563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alert.co.uk/" TargetMode="External"/><Relationship Id="rId13" Type="http://schemas.openxmlformats.org/officeDocument/2006/relationships/hyperlink" Target="https://www.neighbourhoodalert.co.uk/static_pages/email_share.asp?auth_key=8d7616c0c3e462ffb11be8f99daa4a6b&amp;clean_encode=false" TargetMode="External"/><Relationship Id="rId18" Type="http://schemas.openxmlformats.org/officeDocument/2006/relationships/image" Target="https://www.ecops.org.uk/admin/images/message_icons/V3Email/email_share.jpg" TargetMode="External"/><Relationship Id="rId26" Type="http://schemas.openxmlformats.org/officeDocument/2006/relationships/image" Target="https://www.ecops.org.uk/admin/images/message_icons/V3Email/email_settings.jp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s://www.ecops.org.uk/admin/images/message_icons/V3Email/email_buttons_06.jpg" TargetMode="External"/><Relationship Id="rId34" Type="http://schemas.openxmlformats.org/officeDocument/2006/relationships/image" Target="https://www.ecops.org.uk/admin/images/message_icons/V3Email/email_fault.jpg" TargetMode="External"/><Relationship Id="rId7" Type="http://schemas.openxmlformats.org/officeDocument/2006/relationships/image" Target="media/image2.jpeg"/><Relationship Id="rId12" Type="http://schemas.openxmlformats.org/officeDocument/2006/relationships/hyperlink" Target="https://www.neighbourhoodalert.co.uk/static_pages/rate_message.asp?auth_key=8d7616c0c3e462ffb11be8f99daa4a6b&amp;clean_encode=false" TargetMode="External"/><Relationship Id="rId17" Type="http://schemas.openxmlformats.org/officeDocument/2006/relationships/image" Target="https://www.ecops.org.uk/admin/images/message_icons/V3Email/email_print.jpg" TargetMode="External"/><Relationship Id="rId25" Type="http://schemas.openxmlformats.org/officeDocument/2006/relationships/hyperlink" Target="https://www.neighbourhoodalert.co.uk/static_pages/email_unsubscribe.asp?auth_key=8d7616c0c3e462ffb11be8f99daa4a6b&amp;clean_encode=false" TargetMode="External"/><Relationship Id="rId33" Type="http://schemas.openxmlformats.org/officeDocument/2006/relationships/hyperlink" Target="https://www.neighbourhoodalert.co.uk/static_pages/report_a_fault.asp?auth_key=8d7616c0c3e462ffb11be8f99daa4a6b&amp;clean_encode=fal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ighbourhoodalert.co.uk/pa/8d7616c0c3e462ffb11be8f99daa4a6b" TargetMode="External"/><Relationship Id="rId20" Type="http://schemas.openxmlformats.org/officeDocument/2006/relationships/image" Target="https://www.ecops.org.uk/admin/images/message_icons/V3Email/spacer.gif" TargetMode="External"/><Relationship Id="rId29" Type="http://schemas.openxmlformats.org/officeDocument/2006/relationships/image" Target="https://www.ecops.org.uk/admin/images/message_icons/V3Email/email_twee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ighbourhoodalert.co.uk/static_pages/email_reply.asp?auth_key=8d7616c0c3e462ffb11be8f99daa4a6b&amp;clean_encode=false" TargetMode="External"/><Relationship Id="rId24" Type="http://schemas.openxmlformats.org/officeDocument/2006/relationships/image" Target="https://www.ecops.org.uk/admin/images/message_icons/V3Email/email_buttons_08.jpg" TargetMode="External"/><Relationship Id="rId32" Type="http://schemas.openxmlformats.org/officeDocument/2006/relationships/image" Target="https://www.ecops.org.uk/admin/images/message_icons/V3Email/email_facebook.jpg" TargetMode="External"/><Relationship Id="rId37"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https://www.ecops.org.uk/admin/images/message_icons/V3Email/email_rate.jpg" TargetMode="External"/><Relationship Id="rId23" Type="http://schemas.openxmlformats.org/officeDocument/2006/relationships/image" Target="https://www.ecops.org.uk/admin/images/message_icons/V3Email/email_login.jpg" TargetMode="External"/><Relationship Id="rId28" Type="http://schemas.openxmlformats.org/officeDocument/2006/relationships/hyperlink" Target="http://twitter.com/home?status=Smishing+Fraud+Alert...+from+Action+Fraud+(National+sent+via+NeighbourhoodAlert%3a+https%3a%2f%2fwww.neighbourhoodalert.co.uk%2fda%2f180712" TargetMode="External"/><Relationship Id="rId36" Type="http://schemas.openxmlformats.org/officeDocument/2006/relationships/image" Target="https://www.ecops.org.uk/admin/images/message_icons/V3Email/email_buttons_16.jpg" TargetMode="External"/><Relationship Id="rId10" Type="http://schemas.openxmlformats.org/officeDocument/2006/relationships/hyperlink" Target="http://www.actionfraud.police.uk/" TargetMode="External"/><Relationship Id="rId19" Type="http://schemas.openxmlformats.org/officeDocument/2006/relationships/image" Target="https://www.ecops.org.uk/admin/images/message_icons/V3Email/email_buttons_05.jpg" TargetMode="External"/><Relationship Id="rId31" Type="http://schemas.openxmlformats.org/officeDocument/2006/relationships/hyperlink" Target="http://www.facebook.com/share.php?u=https://www.neighbourhoodalert.co.uk/da/180712"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s://www.ecops.org.uk/admin/images/message_icons/V3Email/email_reply.jpg" TargetMode="External"/><Relationship Id="rId22" Type="http://schemas.openxmlformats.org/officeDocument/2006/relationships/hyperlink" Target="https://member-admin.neighbourhoodalert.co.uk/108/admin-area" TargetMode="External"/><Relationship Id="rId27" Type="http://schemas.openxmlformats.org/officeDocument/2006/relationships/image" Target="https://www.ecops.org.uk/admin/images/message_icons/V3Email/email_buttons_10.jpg" TargetMode="External"/><Relationship Id="rId30" Type="http://schemas.openxmlformats.org/officeDocument/2006/relationships/image" Target="https://www.ecops.org.uk/admin/images/message_icons/V3Email/email_forward.jpg" TargetMode="External"/><Relationship Id="rId35" Type="http://schemas.openxmlformats.org/officeDocument/2006/relationships/image" Target="https://www.ecops.org.uk/admin/images/message_icons/V3Email/email_buttons_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2017-05-27T08:17:00Z</dcterms:created>
  <dcterms:modified xsi:type="dcterms:W3CDTF">2017-05-27T08:17:00Z</dcterms:modified>
</cp:coreProperties>
</file>